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附件1</w:t>
      </w:r>
    </w:p>
    <w:p>
      <w:pPr>
        <w:ind w:firstLine="1293" w:firstLineChars="30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参赛作品提交资料的规范要求</w:t>
      </w:r>
    </w:p>
    <w:p>
      <w:pPr>
        <w:ind w:firstLine="645"/>
        <w:rPr>
          <w:szCs w:val="32"/>
        </w:rPr>
      </w:pPr>
      <w:r>
        <w:rPr>
          <w:b/>
          <w:bCs/>
          <w:szCs w:val="32"/>
        </w:rPr>
        <w:t>1．动画电影</w:t>
      </w:r>
    </w:p>
    <w:p>
      <w:pPr>
        <w:ind w:firstLine="645"/>
        <w:rPr>
          <w:szCs w:val="32"/>
        </w:rPr>
      </w:pPr>
      <w:r>
        <w:rPr>
          <w:szCs w:val="32"/>
        </w:rPr>
        <w:t>① 参赛作品全片：原始分辨率不低于1920×1080，格式为MOV、AVI或MPG，请用H.264的通用压缩码，以免无法正常播放。如有对白，请自行添加中、英文字幕。</w:t>
      </w:r>
    </w:p>
    <w:p>
      <w:pPr>
        <w:ind w:firstLine="645"/>
        <w:rPr>
          <w:szCs w:val="32"/>
        </w:rPr>
      </w:pPr>
      <w:r>
        <w:rPr>
          <w:szCs w:val="32"/>
        </w:rPr>
        <w:t>②30秒参赛作品片花：原始分辨率不低于1920×1080，格式为MOV、AVI或MPG，请用H.264的通用压缩码，以免无法正常播放。</w:t>
      </w:r>
    </w:p>
    <w:p>
      <w:pPr>
        <w:ind w:firstLine="645"/>
        <w:rPr>
          <w:szCs w:val="32"/>
        </w:rPr>
      </w:pPr>
      <w:r>
        <w:rPr>
          <w:szCs w:val="32"/>
        </w:rPr>
        <w:t>③ 加盖公司公章的首轮影院票房情况说明。</w:t>
      </w:r>
    </w:p>
    <w:p>
      <w:pPr>
        <w:ind w:firstLine="645"/>
        <w:rPr>
          <w:szCs w:val="32"/>
        </w:rPr>
      </w:pPr>
      <w:r>
        <w:rPr>
          <w:szCs w:val="32"/>
        </w:rPr>
        <w:t>④ 参赛作品《电影片公映许可证》复印件。</w:t>
      </w:r>
    </w:p>
    <w:p>
      <w:pPr>
        <w:ind w:firstLine="645"/>
        <w:rPr>
          <w:szCs w:val="32"/>
        </w:rPr>
      </w:pPr>
      <w:r>
        <w:rPr>
          <w:szCs w:val="32"/>
        </w:rPr>
        <w:t>⑤ 以电子文档形式提交5张参赛作品截图，1-2张大于等于60cm×80cm参赛作品海报。</w:t>
      </w:r>
    </w:p>
    <w:p>
      <w:pPr>
        <w:ind w:firstLine="645"/>
        <w:rPr>
          <w:b/>
          <w:bCs/>
          <w:szCs w:val="32"/>
        </w:rPr>
      </w:pPr>
      <w:r>
        <w:rPr>
          <w:b/>
          <w:bCs/>
          <w:szCs w:val="32"/>
        </w:rPr>
        <w:t>2．动画系列片</w:t>
      </w:r>
    </w:p>
    <w:p>
      <w:pPr>
        <w:ind w:firstLine="645"/>
        <w:rPr>
          <w:szCs w:val="32"/>
        </w:rPr>
      </w:pPr>
      <w:r>
        <w:rPr>
          <w:szCs w:val="32"/>
        </w:rPr>
        <w:t>①2集以上参赛作品全片：原始分辨率不低于720×576，格式为MOV、AVI或MPG，请用H.264的通用压缩码，以免无法正常播放。如有对白，请自行添加中、英文字幕。</w:t>
      </w:r>
    </w:p>
    <w:p>
      <w:pPr>
        <w:ind w:firstLine="645"/>
        <w:rPr>
          <w:szCs w:val="32"/>
        </w:rPr>
      </w:pPr>
      <w:r>
        <w:rPr>
          <w:szCs w:val="32"/>
        </w:rPr>
        <w:t>②30秒参赛作品片花：原始分辨率不低于720×576，格式为MOV、AVI或MPG，请用H.264的通用压缩码，以免无法正常播放。</w:t>
      </w:r>
    </w:p>
    <w:p>
      <w:pPr>
        <w:ind w:firstLine="645"/>
        <w:rPr>
          <w:szCs w:val="32"/>
        </w:rPr>
      </w:pPr>
      <w:r>
        <w:rPr>
          <w:szCs w:val="32"/>
        </w:rPr>
        <w:t>③ 参赛作品《国产电视动画片发行许可证》复印件或中国境内相关频道公映证明件。</w:t>
      </w:r>
    </w:p>
    <w:p>
      <w:pPr>
        <w:ind w:firstLine="645"/>
        <w:rPr>
          <w:szCs w:val="32"/>
        </w:rPr>
      </w:pPr>
      <w:r>
        <w:rPr>
          <w:szCs w:val="32"/>
        </w:rPr>
        <w:t>④ 以电子文档形式提交5张参赛作品截图，1-2张大于等6 0cm×80cm 参赛作品海报。</w:t>
      </w:r>
    </w:p>
    <w:p>
      <w:pPr>
        <w:ind w:firstLine="645"/>
        <w:rPr>
          <w:b/>
          <w:bCs/>
          <w:szCs w:val="32"/>
        </w:rPr>
      </w:pPr>
      <w:r>
        <w:rPr>
          <w:b/>
          <w:bCs/>
          <w:szCs w:val="32"/>
        </w:rPr>
        <w:t>3.</w:t>
      </w:r>
      <w:r>
        <w:rPr>
          <w:rFonts w:hint="eastAsia"/>
          <w:b/>
          <w:bCs/>
          <w:szCs w:val="32"/>
        </w:rPr>
        <w:t xml:space="preserve"> </w:t>
      </w:r>
      <w:r>
        <w:rPr>
          <w:b/>
          <w:bCs/>
          <w:szCs w:val="32"/>
        </w:rPr>
        <w:t>动画短片</w:t>
      </w:r>
    </w:p>
    <w:p>
      <w:pPr>
        <w:ind w:firstLine="645"/>
        <w:rPr>
          <w:szCs w:val="32"/>
        </w:rPr>
      </w:pPr>
      <w:r>
        <w:rPr>
          <w:szCs w:val="32"/>
        </w:rPr>
        <w:t>① 完整参赛作品全片：原始分辨率不低于720×576，格式为MOV、AVI或MPG，请用H.264的通用压缩码，以免无法正常播放。</w:t>
      </w:r>
      <w:bookmarkStart w:id="0" w:name="OLE_LINK1"/>
    </w:p>
    <w:p>
      <w:pPr>
        <w:ind w:firstLine="645"/>
        <w:rPr>
          <w:szCs w:val="32"/>
        </w:rPr>
      </w:pPr>
      <w:r>
        <w:rPr>
          <w:szCs w:val="32"/>
        </w:rPr>
        <w:t>②</w:t>
      </w:r>
      <w:bookmarkStart w:id="1" w:name="OLE_LINK3"/>
      <w:r>
        <w:rPr>
          <w:szCs w:val="32"/>
        </w:rPr>
        <w:t>30秒参赛作品片花</w:t>
      </w:r>
      <w:bookmarkEnd w:id="1"/>
      <w:r>
        <w:rPr>
          <w:szCs w:val="32"/>
        </w:rPr>
        <w:t>：原始分辨率不低于720×576，格式为MOV、AVI或MPG，请用H.264的通用压缩码，以免无法正常播放。</w:t>
      </w:r>
      <w:bookmarkEnd w:id="0"/>
    </w:p>
    <w:p>
      <w:pPr>
        <w:ind w:firstLine="645"/>
        <w:rPr>
          <w:szCs w:val="32"/>
        </w:rPr>
      </w:pPr>
      <w:r>
        <w:rPr>
          <w:szCs w:val="32"/>
        </w:rPr>
        <w:t xml:space="preserve">③ </w:t>
      </w:r>
      <w:bookmarkStart w:id="2" w:name="OLE_LINK2"/>
      <w:r>
        <w:rPr>
          <w:szCs w:val="32"/>
        </w:rPr>
        <w:t>以电子文档形式提交5张参赛作品截图，1-2张大于等于60cm×80cm参赛作品海报。</w:t>
      </w:r>
      <w:bookmarkEnd w:id="2"/>
    </w:p>
    <w:p>
      <w:pPr>
        <w:ind w:firstLine="645"/>
        <w:rPr>
          <w:b/>
          <w:bCs/>
          <w:szCs w:val="32"/>
        </w:rPr>
      </w:pPr>
      <w:r>
        <w:rPr>
          <w:b/>
          <w:bCs/>
          <w:szCs w:val="32"/>
        </w:rPr>
        <w:t>4．游戏类作品</w:t>
      </w:r>
    </w:p>
    <w:p>
      <w:pPr>
        <w:ind w:firstLine="645"/>
        <w:rPr>
          <w:bCs/>
          <w:szCs w:val="32"/>
        </w:rPr>
      </w:pPr>
      <w:r>
        <w:rPr>
          <w:szCs w:val="32"/>
        </w:rPr>
        <w:t xml:space="preserve">① </w:t>
      </w:r>
      <w:r>
        <w:rPr>
          <w:bCs/>
          <w:szCs w:val="32"/>
        </w:rPr>
        <w:t>需提交含游戏安装程序或客户端（可实际操作体验游戏），参赛作品相关文字介绍、</w:t>
      </w:r>
      <w:bookmarkStart w:id="3" w:name="OLE_LINK9"/>
      <w:r>
        <w:rPr>
          <w:bCs/>
          <w:szCs w:val="32"/>
        </w:rPr>
        <w:t>知识产权声明书</w:t>
      </w:r>
      <w:bookmarkEnd w:id="3"/>
      <w:r>
        <w:rPr>
          <w:bCs/>
          <w:szCs w:val="32"/>
        </w:rPr>
        <w:t>、游戏视频的光盘，</w:t>
      </w:r>
      <w:bookmarkStart w:id="4" w:name="OLE_LINK12"/>
      <w:r>
        <w:rPr>
          <w:bCs/>
          <w:szCs w:val="32"/>
        </w:rPr>
        <w:t>作品文件名称重命名为</w:t>
      </w:r>
      <w:r>
        <w:rPr>
          <w:rFonts w:hint="eastAsia" w:ascii="仿宋_GB2312"/>
          <w:bCs/>
          <w:szCs w:val="32"/>
        </w:rPr>
        <w:t>“作品名称+作者姓名（单位名称可简称）+联系电话”</w:t>
      </w:r>
      <w:bookmarkEnd w:id="4"/>
      <w:r>
        <w:rPr>
          <w:bCs/>
          <w:szCs w:val="32"/>
        </w:rPr>
        <w:t>。</w:t>
      </w:r>
    </w:p>
    <w:p>
      <w:pPr>
        <w:ind w:firstLine="645"/>
        <w:rPr>
          <w:szCs w:val="32"/>
        </w:rPr>
      </w:pPr>
      <w:r>
        <w:rPr>
          <w:szCs w:val="32"/>
        </w:rPr>
        <w:t>②以电子文档形式提交5张参赛作品截图，1-2张大于等于60cm× 80cm参赛作品海报。</w:t>
      </w:r>
    </w:p>
    <w:p>
      <w:pPr>
        <w:ind w:firstLine="645"/>
        <w:rPr>
          <w:b/>
          <w:bCs/>
          <w:szCs w:val="32"/>
        </w:rPr>
      </w:pPr>
      <w:r>
        <w:rPr>
          <w:b/>
          <w:bCs/>
          <w:szCs w:val="32"/>
        </w:rPr>
        <w:t>5．漫画</w:t>
      </w:r>
      <w:bookmarkStart w:id="5" w:name="OLE_LINK4"/>
    </w:p>
    <w:p>
      <w:pPr>
        <w:ind w:firstLine="645"/>
        <w:rPr>
          <w:szCs w:val="32"/>
        </w:rPr>
      </w:pPr>
      <w:r>
        <w:rPr>
          <w:szCs w:val="32"/>
        </w:rPr>
        <w:t>①</w:t>
      </w:r>
      <w:bookmarkEnd w:id="5"/>
      <w:r>
        <w:rPr>
          <w:szCs w:val="32"/>
        </w:rPr>
        <w:t xml:space="preserve"> 完整的单行本漫画参赛作品。</w:t>
      </w:r>
      <w:bookmarkStart w:id="6" w:name="OLE_LINK7"/>
      <w:bookmarkStart w:id="7" w:name="OLE_LINK5"/>
    </w:p>
    <w:p>
      <w:pPr>
        <w:ind w:firstLine="645"/>
        <w:rPr>
          <w:szCs w:val="32"/>
        </w:rPr>
      </w:pPr>
      <w:r>
        <w:rPr>
          <w:szCs w:val="32"/>
        </w:rPr>
        <w:t>②</w:t>
      </w:r>
      <w:bookmarkEnd w:id="6"/>
      <w:r>
        <w:rPr>
          <w:szCs w:val="32"/>
        </w:rPr>
        <w:t xml:space="preserve"> </w:t>
      </w:r>
      <w:bookmarkEnd w:id="7"/>
      <w:r>
        <w:rPr>
          <w:szCs w:val="32"/>
        </w:rPr>
        <w:t>以电子文档形式提交1-2张大于等于60cm×80cm参赛作品海报。</w:t>
      </w:r>
    </w:p>
    <w:p>
      <w:pPr>
        <w:ind w:firstLine="645"/>
        <w:rPr>
          <w:b/>
          <w:bCs/>
          <w:color w:val="000000"/>
          <w:szCs w:val="32"/>
        </w:rPr>
      </w:pPr>
      <w:r>
        <w:rPr>
          <w:b/>
          <w:bCs/>
          <w:color w:val="000000"/>
          <w:szCs w:val="32"/>
        </w:rPr>
        <w:t>6．插画、绘本</w:t>
      </w:r>
    </w:p>
    <w:p>
      <w:pPr>
        <w:ind w:firstLine="645"/>
        <w:rPr>
          <w:bCs/>
          <w:color w:val="000000"/>
          <w:szCs w:val="32"/>
        </w:rPr>
      </w:pPr>
      <w:r>
        <w:rPr>
          <w:color w:val="000000"/>
          <w:szCs w:val="32"/>
        </w:rPr>
        <w:t>①</w:t>
      </w:r>
      <w:r>
        <w:rPr>
          <w:bCs/>
          <w:color w:val="000000"/>
          <w:szCs w:val="32"/>
        </w:rPr>
        <w:t>需以</w:t>
      </w:r>
      <w:r>
        <w:rPr>
          <w:color w:val="000000"/>
          <w:shd w:val="clear" w:color="auto" w:fill="FFFFFF"/>
        </w:rPr>
        <w:t>电子</w:t>
      </w:r>
      <w:r>
        <w:rPr>
          <w:color w:val="000000"/>
          <w:szCs w:val="32"/>
        </w:rPr>
        <w:t>文档形式</w:t>
      </w:r>
      <w:r>
        <w:rPr>
          <w:bCs/>
          <w:color w:val="000000"/>
          <w:szCs w:val="32"/>
        </w:rPr>
        <w:t>提交单幅或多幅插画作品</w:t>
      </w:r>
      <w:r>
        <w:rPr>
          <w:color w:val="000000"/>
          <w:szCs w:val="32"/>
        </w:rPr>
        <w:t>（TIFF或JPEG格式，分辨率不低于200dpi）</w:t>
      </w:r>
      <w:r>
        <w:rPr>
          <w:bCs/>
          <w:color w:val="000000"/>
          <w:szCs w:val="32"/>
        </w:rPr>
        <w:t>作品大小及材料不限，画面要求清晰。</w:t>
      </w:r>
    </w:p>
    <w:p>
      <w:pPr>
        <w:ind w:firstLine="645"/>
        <w:rPr>
          <w:bCs/>
          <w:color w:val="000000"/>
          <w:szCs w:val="32"/>
        </w:rPr>
      </w:pPr>
      <w:r>
        <w:rPr>
          <w:color w:val="000000"/>
          <w:szCs w:val="32"/>
        </w:rPr>
        <w:t>②</w:t>
      </w:r>
      <w:r>
        <w:rPr>
          <w:bCs/>
          <w:color w:val="000000"/>
          <w:szCs w:val="32"/>
        </w:rPr>
        <w:t>需以</w:t>
      </w:r>
      <w:r>
        <w:rPr>
          <w:color w:val="000000"/>
          <w:shd w:val="clear" w:color="auto" w:fill="FFFFFF"/>
        </w:rPr>
        <w:t>电子</w:t>
      </w:r>
      <w:r>
        <w:rPr>
          <w:color w:val="000000"/>
          <w:szCs w:val="32"/>
        </w:rPr>
        <w:t>文档形式</w:t>
      </w:r>
      <w:r>
        <w:rPr>
          <w:bCs/>
          <w:color w:val="000000"/>
          <w:szCs w:val="32"/>
        </w:rPr>
        <w:t>提交完整绘本作品</w:t>
      </w:r>
      <w:r>
        <w:rPr>
          <w:color w:val="000000"/>
          <w:szCs w:val="32"/>
        </w:rPr>
        <w:t>（TIFF或JPEG格式，分辨率不低于200dpi）</w:t>
      </w:r>
      <w:r>
        <w:rPr>
          <w:bCs/>
          <w:color w:val="000000"/>
          <w:szCs w:val="32"/>
        </w:rPr>
        <w:t>，</w:t>
      </w:r>
      <w:r>
        <w:rPr>
          <w:color w:val="000000"/>
          <w:shd w:val="clear" w:color="auto" w:fill="FFFFFF"/>
        </w:rPr>
        <w:t>电子</w:t>
      </w:r>
      <w:r>
        <w:rPr>
          <w:bCs/>
          <w:color w:val="000000"/>
          <w:szCs w:val="32"/>
        </w:rPr>
        <w:t>文档</w:t>
      </w:r>
      <w:r>
        <w:rPr>
          <w:color w:val="000000"/>
          <w:szCs w:val="32"/>
        </w:rPr>
        <w:t>内容应包含</w:t>
      </w:r>
      <w:r>
        <w:rPr>
          <w:bCs/>
          <w:color w:val="000000"/>
          <w:szCs w:val="32"/>
        </w:rPr>
        <w:t>封面、内页、封底；制作方式、开本大小及使用材料不限，画面清晰。</w:t>
      </w:r>
    </w:p>
    <w:p>
      <w:pPr>
        <w:ind w:firstLine="645"/>
        <w:rPr>
          <w:b/>
          <w:szCs w:val="32"/>
        </w:rPr>
      </w:pPr>
      <w:r>
        <w:rPr>
          <w:b/>
          <w:szCs w:val="32"/>
        </w:rPr>
        <w:t>7.</w:t>
      </w:r>
      <w:r>
        <w:rPr>
          <w:rFonts w:hint="eastAsia"/>
          <w:b/>
          <w:szCs w:val="32"/>
        </w:rPr>
        <w:t xml:space="preserve"> </w:t>
      </w:r>
      <w:r>
        <w:rPr>
          <w:b/>
          <w:szCs w:val="32"/>
        </w:rPr>
        <w:t>虚拟交互类作品</w:t>
      </w:r>
    </w:p>
    <w:p>
      <w:pPr>
        <w:ind w:firstLine="645"/>
        <w:rPr>
          <w:szCs w:val="32"/>
        </w:rPr>
      </w:pPr>
      <w:r>
        <w:rPr>
          <w:szCs w:val="32"/>
        </w:rPr>
        <w:t>①虚拟交互类作品的技术平台和文件大小均无限制。</w:t>
      </w:r>
    </w:p>
    <w:p>
      <w:pPr>
        <w:ind w:firstLine="645"/>
        <w:rPr>
          <w:szCs w:val="32"/>
        </w:rPr>
      </w:pPr>
      <w:r>
        <w:rPr>
          <w:szCs w:val="32"/>
        </w:rPr>
        <w:t>②需提交作品说明文档（包括作品创意设计、开发平台、关键技术、运行环境及操作方法等）及操作演示视频（3分钟内），可运行的应用程序包。</w:t>
      </w:r>
    </w:p>
    <w:p>
      <w:pPr>
        <w:ind w:firstLine="645"/>
        <w:rPr>
          <w:szCs w:val="32"/>
        </w:rPr>
      </w:pPr>
      <w:r>
        <w:rPr>
          <w:szCs w:val="32"/>
        </w:rPr>
        <w:t>③以电子文档形式提交5张参赛作品截图，1-2张大于等于60cm× 80cm参赛作品海报。</w:t>
      </w:r>
    </w:p>
    <w:p>
      <w:pPr>
        <w:ind w:firstLine="645"/>
        <w:rPr>
          <w:b/>
          <w:bCs/>
          <w:color w:val="000000"/>
          <w:szCs w:val="32"/>
        </w:rPr>
      </w:pPr>
      <w:r>
        <w:rPr>
          <w:b/>
          <w:bCs/>
          <w:color w:val="000000"/>
          <w:szCs w:val="32"/>
        </w:rPr>
        <w:t>8.</w:t>
      </w:r>
      <w:r>
        <w:rPr>
          <w:rFonts w:hint="eastAsia"/>
          <w:b/>
          <w:bCs/>
          <w:color w:val="000000"/>
          <w:szCs w:val="32"/>
        </w:rPr>
        <w:t xml:space="preserve"> </w:t>
      </w:r>
      <w:r>
        <w:rPr>
          <w:b/>
          <w:bCs/>
          <w:color w:val="000000"/>
          <w:szCs w:val="32"/>
        </w:rPr>
        <w:t>动漫衍生品类</w:t>
      </w:r>
    </w:p>
    <w:p>
      <w:pPr>
        <w:ind w:firstLine="645"/>
        <w:rPr>
          <w:color w:val="000000"/>
          <w:szCs w:val="32"/>
        </w:rPr>
      </w:pPr>
      <w:r>
        <w:rPr>
          <w:color w:val="000000"/>
          <w:szCs w:val="32"/>
        </w:rPr>
        <w:t>①需提交两张以上作品设计图纸。作品设计图纸为A3版面JPG格式图片，分辨率不低于200dpi，横向排版。内容应包含产品名称、效果图、细节图、必要的结构图、基本外观尺寸图等。（效果图表现手法不限，计算机、手绘等任何方式，能清楚表现设计者的创意和设计即可。）</w:t>
      </w:r>
    </w:p>
    <w:p>
      <w:pPr>
        <w:ind w:firstLine="645"/>
        <w:rPr>
          <w:color w:val="000000"/>
          <w:szCs w:val="32"/>
        </w:rPr>
      </w:pPr>
      <w:r>
        <w:rPr>
          <w:color w:val="000000"/>
          <w:szCs w:val="32"/>
        </w:rPr>
        <w:t>② 以电子文档形式提交文字说明，用简短的文字描述产品的创新重点、制作工艺、材质等。阐述该作品的内容出处、创意内涵及市场效益。</w:t>
      </w:r>
    </w:p>
    <w:p>
      <w:pPr>
        <w:ind w:firstLine="645"/>
        <w:rPr>
          <w:b/>
          <w:bCs/>
          <w:szCs w:val="32"/>
        </w:rPr>
      </w:pPr>
      <w:r>
        <w:rPr>
          <w:b/>
          <w:bCs/>
          <w:szCs w:val="32"/>
        </w:rPr>
        <w:t>9.</w:t>
      </w:r>
      <w:r>
        <w:rPr>
          <w:rFonts w:hint="eastAsia"/>
          <w:b/>
          <w:bCs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村庄整体文化设计类</w:t>
      </w:r>
    </w:p>
    <w:p>
      <w:pPr>
        <w:ind w:firstLine="645"/>
        <w:rPr>
          <w:color w:val="000000"/>
          <w:szCs w:val="32"/>
          <w:shd w:val="clear" w:color="auto" w:fill="FFFFFF"/>
        </w:rPr>
      </w:pPr>
      <w:r>
        <w:rPr>
          <w:color w:val="000000"/>
          <w:szCs w:val="32"/>
          <w:shd w:val="clear" w:color="auto" w:fill="FFFFFF"/>
        </w:rPr>
        <w:t>作品要求：提交设计说明</w:t>
      </w:r>
      <w:r>
        <w:rPr>
          <w:rFonts w:hint="eastAsia"/>
          <w:color w:val="000000"/>
          <w:szCs w:val="32"/>
          <w:shd w:val="clear" w:color="auto" w:fill="FFFFFF"/>
        </w:rPr>
        <w:t>、图片资料、</w:t>
      </w:r>
      <w:r>
        <w:rPr>
          <w:color w:val="000000"/>
          <w:szCs w:val="32"/>
          <w:shd w:val="clear" w:color="auto" w:fill="FFFFFF"/>
        </w:rPr>
        <w:t>设计</w:t>
      </w:r>
      <w:r>
        <w:rPr>
          <w:rFonts w:hint="eastAsia"/>
          <w:color w:val="000000"/>
          <w:szCs w:val="32"/>
          <w:shd w:val="clear" w:color="auto" w:fill="FFFFFF"/>
        </w:rPr>
        <w:t>图</w:t>
      </w:r>
      <w:r>
        <w:rPr>
          <w:color w:val="000000"/>
          <w:szCs w:val="32"/>
          <w:shd w:val="clear" w:color="auto" w:fill="FFFFFF"/>
        </w:rPr>
        <w:t>版。</w:t>
      </w:r>
    </w:p>
    <w:p>
      <w:pPr>
        <w:ind w:firstLine="645"/>
        <w:rPr>
          <w:color w:val="000000"/>
          <w:szCs w:val="32"/>
          <w:shd w:val="clear" w:color="auto" w:fill="FFFFFF"/>
        </w:rPr>
      </w:pPr>
      <w:r>
        <w:rPr>
          <w:rFonts w:hint="eastAsia"/>
          <w:color w:val="000000"/>
          <w:szCs w:val="32"/>
          <w:shd w:val="clear" w:color="auto" w:fill="FFFFFF"/>
        </w:rPr>
        <w:t>图</w:t>
      </w:r>
      <w:r>
        <w:rPr>
          <w:color w:val="000000"/>
          <w:szCs w:val="32"/>
          <w:shd w:val="clear" w:color="auto" w:fill="FFFFFF"/>
        </w:rPr>
        <w:t>版内容要求为：设计说明（含问题提出、创意策划、设计思路和方案亮点等）、区位图、基地现状图、景观环境效果图、节点设计效果图及其他表达设计意图的相关图示等。参赛者应根据作品的参赛内容采用相应的表达方式，形式不限、图纸比例自定。</w:t>
      </w:r>
    </w:p>
    <w:p>
      <w:pPr>
        <w:ind w:firstLine="645"/>
        <w:rPr>
          <w:color w:val="000000"/>
          <w:szCs w:val="32"/>
          <w:shd w:val="clear" w:color="auto" w:fill="FFFFFF"/>
        </w:rPr>
      </w:pPr>
      <w:r>
        <w:rPr>
          <w:color w:val="000000"/>
          <w:szCs w:val="32"/>
          <w:shd w:val="clear" w:color="auto" w:fill="FFFFFF"/>
        </w:rPr>
        <w:t>设计作品以3-4张</w:t>
      </w:r>
      <w:r>
        <w:rPr>
          <w:rFonts w:hint="eastAsia"/>
          <w:color w:val="000000"/>
          <w:szCs w:val="32"/>
          <w:shd w:val="clear" w:color="auto" w:fill="FFFFFF"/>
        </w:rPr>
        <w:t>图</w:t>
      </w:r>
      <w:r>
        <w:rPr>
          <w:color w:val="000000"/>
          <w:szCs w:val="32"/>
          <w:shd w:val="clear" w:color="auto" w:fill="FFFFFF"/>
        </w:rPr>
        <w:t>版为宜。设计说明等文字以DOC或DOCX格式提交，</w:t>
      </w:r>
      <w:r>
        <w:rPr>
          <w:rFonts w:hint="eastAsia"/>
          <w:color w:val="000000"/>
          <w:szCs w:val="32"/>
          <w:shd w:val="clear" w:color="auto" w:fill="FFFFFF"/>
        </w:rPr>
        <w:t>图</w:t>
      </w:r>
      <w:r>
        <w:rPr>
          <w:color w:val="000000"/>
          <w:szCs w:val="32"/>
          <w:shd w:val="clear" w:color="auto" w:fill="FFFFFF"/>
        </w:rPr>
        <w:t>版、图片、图纸等以JPG格式提交，精度应不小于300dpi。</w:t>
      </w:r>
    </w:p>
    <w:p>
      <w:pPr>
        <w:numPr>
          <w:ilvl w:val="0"/>
          <w:numId w:val="1"/>
        </w:numPr>
        <w:ind w:firstLine="645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农产品包装设计类</w:t>
      </w:r>
    </w:p>
    <w:p>
      <w:pPr>
        <w:numPr>
          <w:ilvl w:val="0"/>
          <w:numId w:val="0"/>
        </w:numPr>
        <w:ind w:firstLine="622" w:firstLineChars="200"/>
        <w:rPr>
          <w:color w:val="000000"/>
          <w:szCs w:val="32"/>
          <w:shd w:val="clear" w:color="auto" w:fill="FFFFFF"/>
        </w:rPr>
      </w:pPr>
      <w:r>
        <w:rPr>
          <w:color w:val="000000"/>
          <w:szCs w:val="32"/>
          <w:shd w:val="clear" w:color="auto" w:fill="FFFFFF"/>
        </w:rPr>
        <w:t>作品要求：提交设计说明及设计图版。</w:t>
      </w:r>
      <w:r>
        <w:rPr>
          <w:rFonts w:hint="eastAsia"/>
          <w:color w:val="000000"/>
          <w:szCs w:val="32"/>
          <w:shd w:val="clear" w:color="auto" w:fill="FFFFFF"/>
        </w:rPr>
        <w:t>图版</w:t>
      </w:r>
      <w:r>
        <w:rPr>
          <w:color w:val="000000"/>
          <w:szCs w:val="32"/>
          <w:shd w:val="clear" w:color="auto" w:fill="FFFFFF"/>
        </w:rPr>
        <w:t>主要内容为设计说明、效果图和产品照片。</w:t>
      </w:r>
    </w:p>
    <w:p>
      <w:pPr>
        <w:ind w:firstLine="645"/>
        <w:rPr>
          <w:color w:val="000000"/>
          <w:szCs w:val="32"/>
          <w:shd w:val="clear" w:color="auto" w:fill="FFFFFF"/>
        </w:rPr>
      </w:pPr>
      <w:r>
        <w:rPr>
          <w:color w:val="000000"/>
          <w:szCs w:val="32"/>
          <w:shd w:val="clear" w:color="auto" w:fill="FFFFFF"/>
        </w:rPr>
        <w:t>设计作品以1-2张</w:t>
      </w:r>
      <w:r>
        <w:rPr>
          <w:rFonts w:hint="eastAsia"/>
          <w:color w:val="000000"/>
          <w:szCs w:val="32"/>
          <w:shd w:val="clear" w:color="auto" w:fill="FFFFFF"/>
        </w:rPr>
        <w:t>图</w:t>
      </w:r>
      <w:r>
        <w:rPr>
          <w:color w:val="000000"/>
          <w:szCs w:val="32"/>
          <w:shd w:val="clear" w:color="auto" w:fill="FFFFFF"/>
        </w:rPr>
        <w:t>版为宜。设计说明等文字以DOC或DOCX格式提交，</w:t>
      </w:r>
      <w:r>
        <w:rPr>
          <w:rFonts w:hint="eastAsia"/>
          <w:color w:val="000000"/>
          <w:szCs w:val="32"/>
          <w:shd w:val="clear" w:color="auto" w:fill="FFFFFF"/>
        </w:rPr>
        <w:t>图</w:t>
      </w:r>
      <w:r>
        <w:rPr>
          <w:color w:val="000000"/>
          <w:szCs w:val="32"/>
          <w:shd w:val="clear" w:color="auto" w:fill="FFFFFF"/>
        </w:rPr>
        <w:t>版、图片、图纸等以JPG格式提交，精度应不小于300dpi。</w:t>
      </w:r>
    </w:p>
    <w:p>
      <w:pPr>
        <w:numPr>
          <w:ilvl w:val="0"/>
          <w:numId w:val="1"/>
        </w:numPr>
        <w:ind w:left="0" w:leftChars="0" w:firstLine="645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文创产品设计类</w:t>
      </w:r>
    </w:p>
    <w:p>
      <w:pPr>
        <w:numPr>
          <w:ilvl w:val="0"/>
          <w:numId w:val="0"/>
        </w:numPr>
        <w:ind w:firstLine="622" w:firstLineChars="200"/>
        <w:rPr>
          <w:color w:val="000000"/>
          <w:szCs w:val="32"/>
          <w:shd w:val="clear" w:color="auto" w:fill="FFFFFF"/>
        </w:rPr>
      </w:pPr>
      <w:r>
        <w:rPr>
          <w:color w:val="000000"/>
          <w:szCs w:val="32"/>
          <w:shd w:val="clear" w:color="auto" w:fill="FFFFFF"/>
        </w:rPr>
        <w:t>作品要求：提交设计说明及设计图版。</w:t>
      </w:r>
      <w:r>
        <w:rPr>
          <w:rFonts w:hint="eastAsia"/>
          <w:color w:val="000000"/>
          <w:szCs w:val="32"/>
          <w:shd w:val="clear" w:color="auto" w:fill="FFFFFF"/>
        </w:rPr>
        <w:t>图版</w:t>
      </w:r>
      <w:r>
        <w:rPr>
          <w:color w:val="000000"/>
          <w:szCs w:val="32"/>
          <w:shd w:val="clear" w:color="auto" w:fill="FFFFFF"/>
        </w:rPr>
        <w:t>主要内容为设计说明、效果图和产品照片。</w:t>
      </w:r>
    </w:p>
    <w:p>
      <w:pPr>
        <w:ind w:firstLine="645"/>
        <w:rPr>
          <w:color w:val="000000"/>
          <w:szCs w:val="32"/>
          <w:shd w:val="clear" w:color="auto" w:fill="FFFFFF"/>
        </w:rPr>
      </w:pPr>
      <w:r>
        <w:rPr>
          <w:color w:val="000000"/>
          <w:szCs w:val="32"/>
          <w:shd w:val="clear" w:color="auto" w:fill="FFFFFF"/>
        </w:rPr>
        <w:t>设计作品以1-2张</w:t>
      </w:r>
      <w:r>
        <w:rPr>
          <w:rFonts w:hint="eastAsia"/>
          <w:color w:val="000000"/>
          <w:szCs w:val="32"/>
          <w:shd w:val="clear" w:color="auto" w:fill="FFFFFF"/>
        </w:rPr>
        <w:t>图</w:t>
      </w:r>
      <w:r>
        <w:rPr>
          <w:color w:val="000000"/>
          <w:szCs w:val="32"/>
          <w:shd w:val="clear" w:color="auto" w:fill="FFFFFF"/>
        </w:rPr>
        <w:t>版为宜。设计说明等文字以DOC或DOCX格式提交，</w:t>
      </w:r>
      <w:r>
        <w:rPr>
          <w:rFonts w:hint="eastAsia"/>
          <w:color w:val="000000"/>
          <w:szCs w:val="32"/>
          <w:shd w:val="clear" w:color="auto" w:fill="FFFFFF"/>
        </w:rPr>
        <w:t>图</w:t>
      </w:r>
      <w:r>
        <w:rPr>
          <w:color w:val="000000"/>
          <w:szCs w:val="32"/>
          <w:shd w:val="clear" w:color="auto" w:fill="FFFFFF"/>
        </w:rPr>
        <w:t>版、图片、图纸等以JPG格式提交，精度应不小于300dpi。</w:t>
      </w:r>
    </w:p>
    <w:p>
      <w:pPr>
        <w:ind w:firstLine="645"/>
        <w:rPr>
          <w:rFonts w:hint="eastAsia" w:eastAsia="仿宋_GB2312"/>
          <w:color w:val="000000"/>
          <w:szCs w:val="32"/>
          <w:shd w:val="clear" w:color="auto" w:fill="FFFFFF"/>
          <w:lang w:eastAsia="zh-CN"/>
        </w:rPr>
      </w:pPr>
      <w:bookmarkStart w:id="8" w:name="_GoBack"/>
      <w:bookmarkEnd w:id="8"/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titlePg/>
      <w:docGrid w:type="linesAndChars" w:linePitch="62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rPr>
        <w:rFonts w:hint="eastAsia"/>
      </w:rPr>
      <w:t xml:space="preserve">                                                                                              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left="35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E0C8DF"/>
    <w:multiLevelType w:val="singleLevel"/>
    <w:tmpl w:val="CCE0C8DF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262"/>
    <w:rsid w:val="00037E24"/>
    <w:rsid w:val="00090F8A"/>
    <w:rsid w:val="000F2C5C"/>
    <w:rsid w:val="00142EB1"/>
    <w:rsid w:val="004671C0"/>
    <w:rsid w:val="00502262"/>
    <w:rsid w:val="00786C0B"/>
    <w:rsid w:val="007D020E"/>
    <w:rsid w:val="00A02D6A"/>
    <w:rsid w:val="00A509B2"/>
    <w:rsid w:val="00D57DB8"/>
    <w:rsid w:val="0A455A27"/>
    <w:rsid w:val="203B221F"/>
    <w:rsid w:val="6D54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1"/>
    <w:basedOn w:val="4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1"/>
    <w:basedOn w:val="4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262</Words>
  <Characters>1499</Characters>
  <Lines>12</Lines>
  <Paragraphs>3</Paragraphs>
  <TotalTime>0</TotalTime>
  <ScaleCrop>false</ScaleCrop>
  <LinksUpToDate>false</LinksUpToDate>
  <CharactersWithSpaces>1758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2018-09-25T03:04:00Z</dcterms:created>
  <dc:creator>房蒲生</dc:creator>
  <cp:lastModifiedBy>Calvin</cp:lastModifiedBy>
  <dcterms:modified xsi:type="dcterms:W3CDTF">2018-09-27T05:36:16Z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